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BC484E" w:rsidRPr="00BC484E" w:rsidRDefault="00BC484E" w:rsidP="00BC484E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الثانية</w:t>
            </w:r>
          </w:p>
        </w:tc>
      </w:tr>
      <w:tr w:rsidR="00BC484E" w:rsidTr="005B1CF5">
        <w:tc>
          <w:tcPr>
            <w:tcW w:w="1071" w:type="dxa"/>
            <w:shd w:val="clear" w:color="auto" w:fill="D9D9D9" w:themeFill="background1" w:themeFillShade="D9"/>
          </w:tcPr>
          <w:p w:rsidR="00BC484E" w:rsidRPr="005B1CF5" w:rsidRDefault="00BC484E" w:rsidP="00BC484E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BC484E" w:rsidRPr="005B1CF5" w:rsidRDefault="0099153E" w:rsidP="00BC484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</w:tbl>
    <w:p w:rsidR="006C6B45" w:rsidRDefault="006C6B45">
      <w:pPr>
        <w:rPr>
          <w:rtl/>
        </w:rPr>
      </w:pPr>
    </w:p>
    <w:tbl>
      <w:tblPr>
        <w:tblpPr w:leftFromText="180" w:rightFromText="180" w:vertAnchor="page" w:horzAnchor="margin" w:tblpXSpec="center" w:tblpY="4321"/>
        <w:bidiVisual/>
        <w:tblW w:w="141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956"/>
        <w:gridCol w:w="425"/>
        <w:gridCol w:w="446"/>
        <w:gridCol w:w="1786"/>
        <w:gridCol w:w="1786"/>
        <w:gridCol w:w="1786"/>
        <w:gridCol w:w="1591"/>
        <w:gridCol w:w="1961"/>
      </w:tblGrid>
      <w:tr w:rsidR="00FF5DBF" w:rsidRPr="00797519" w:rsidTr="008F6E93"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2956" w:type="dxa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8F6E93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8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F5DBF" w:rsidRPr="005D309D" w:rsidRDefault="008F6E93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21 </w:t>
            </w:r>
            <w:proofErr w:type="spellStart"/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و.د</w:t>
            </w:r>
            <w:proofErr w:type="spellEnd"/>
            <w:r w:rsidR="00FF5DBF"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8910" w:type="dxa"/>
            <w:gridSpan w:val="5"/>
            <w:shd w:val="clear" w:color="auto" w:fill="F2F2F2" w:themeFill="background1" w:themeFillShade="F2"/>
            <w:vAlign w:val="center"/>
          </w:tcPr>
          <w:p w:rsidR="00FF5DBF" w:rsidRPr="005D309D" w:rsidRDefault="008F6E93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79397E" w:rsidRPr="00797519" w:rsidTr="008F6E93">
        <w:trPr>
          <w:trHeight w:val="350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1" w:type="dxa"/>
            <w:gridSpan w:val="2"/>
            <w:vMerge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الأحد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الاثنين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الأربعاء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FF5DBF" w:rsidRPr="005D309D" w:rsidRDefault="00FF5DBF" w:rsidP="00FF5DBF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5D309D">
              <w:rPr>
                <w:rFonts w:cs="Arabic Transparent" w:hint="cs"/>
                <w:b/>
                <w:bCs/>
                <w:sz w:val="24"/>
                <w:szCs w:val="24"/>
                <w:rtl/>
              </w:rPr>
              <w:t>الخميس</w:t>
            </w:r>
          </w:p>
        </w:tc>
      </w:tr>
      <w:tr w:rsidR="0079397E" w:rsidRPr="00797519" w:rsidTr="008F6E93">
        <w:trPr>
          <w:trHeight w:val="268"/>
        </w:trPr>
        <w:tc>
          <w:tcPr>
            <w:tcW w:w="1417" w:type="dxa"/>
            <w:vMerge w:val="restart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3-1704211</w:t>
            </w:r>
          </w:p>
        </w:tc>
        <w:tc>
          <w:tcPr>
            <w:tcW w:w="2956" w:type="dxa"/>
            <w:vMerge w:val="restart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فسيولوجيا التمرينات (1)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9-10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8F6E93">
        <w:trPr>
          <w:trHeight w:val="353"/>
        </w:trPr>
        <w:tc>
          <w:tcPr>
            <w:tcW w:w="1417" w:type="dxa"/>
            <w:vMerge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  <w:vMerge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8F6E93">
        <w:trPr>
          <w:trHeight w:val="414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2-1701221</w:t>
            </w: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الكيمياء الحيوية للعلاج الطبيعي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11-12</w:t>
            </w: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2-1704241</w:t>
            </w:r>
          </w:p>
        </w:tc>
        <w:tc>
          <w:tcPr>
            <w:tcW w:w="2956" w:type="dxa"/>
            <w:vMerge w:val="restart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العلاج الكهربائي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56" w:type="dxa"/>
            <w:vMerge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ind w:left="175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3-1701213</w:t>
            </w:r>
          </w:p>
        </w:tc>
        <w:tc>
          <w:tcPr>
            <w:tcW w:w="2956" w:type="dxa"/>
            <w:vMerge w:val="restart"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54E79">
              <w:rPr>
                <w:rFonts w:hint="cs"/>
                <w:b/>
                <w:bCs/>
                <w:sz w:val="20"/>
                <w:szCs w:val="20"/>
                <w:rtl/>
              </w:rPr>
              <w:t>التشريح الوظيفي (1)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6" w:type="dxa"/>
            <w:vMerge/>
            <w:shd w:val="clear" w:color="auto" w:fill="F2F2F2" w:themeFill="background1" w:themeFillShade="F2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11-12</w:t>
            </w: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3664DA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3-1704231</w:t>
            </w:r>
          </w:p>
        </w:tc>
        <w:tc>
          <w:tcPr>
            <w:tcW w:w="2956" w:type="dxa"/>
            <w:vMerge w:val="restart"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397E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الاختبارات والقياسات في العلاج الطبيعي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9397E" w:rsidRPr="00797519" w:rsidTr="008F6E93">
        <w:trPr>
          <w:trHeight w:val="70"/>
        </w:trPr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56" w:type="dxa"/>
            <w:vMerge/>
            <w:shd w:val="clear" w:color="auto" w:fill="FFFFFF" w:themeFill="background1"/>
            <w:vAlign w:val="center"/>
          </w:tcPr>
          <w:p w:rsidR="0079397E" w:rsidRPr="00554E79" w:rsidRDefault="0079397E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79397E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7-8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79397E" w:rsidRPr="005D309D" w:rsidRDefault="0079397E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8F6E93">
        <w:trPr>
          <w:trHeight w:val="7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2-605101</w:t>
            </w: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القرآن الكريم 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6F1905" w:rsidRPr="005D309D" w:rsidRDefault="008730E1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8F6E93">
        <w:trPr>
          <w:trHeight w:val="70"/>
        </w:trPr>
        <w:tc>
          <w:tcPr>
            <w:tcW w:w="1417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2-601101</w:t>
            </w:r>
          </w:p>
        </w:tc>
        <w:tc>
          <w:tcPr>
            <w:tcW w:w="2956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الثقافة الإسلامية 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6F1905" w:rsidRPr="005D309D" w:rsidRDefault="008730E1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5-6</w:t>
            </w:r>
            <w:bookmarkStart w:id="0" w:name="_GoBack"/>
            <w:bookmarkEnd w:id="0"/>
          </w:p>
        </w:tc>
      </w:tr>
      <w:tr w:rsidR="006F1905" w:rsidRPr="00797519" w:rsidTr="008F6E93">
        <w:trPr>
          <w:trHeight w:val="70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2-501101</w:t>
            </w:r>
          </w:p>
        </w:tc>
        <w:tc>
          <w:tcPr>
            <w:tcW w:w="2956" w:type="dxa"/>
            <w:shd w:val="clear" w:color="auto" w:fill="F2F2F2" w:themeFill="background1" w:themeFillShade="F2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2F2F2" w:themeFill="background1" w:themeFillShade="F2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2F2F2" w:themeFill="background1" w:themeFillShade="F2"/>
            <w:vAlign w:val="center"/>
          </w:tcPr>
          <w:p w:rsidR="006F1905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  <w:tc>
          <w:tcPr>
            <w:tcW w:w="1961" w:type="dxa"/>
            <w:shd w:val="clear" w:color="auto" w:fill="F2F2F2" w:themeFill="background1" w:themeFillShade="F2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F1905" w:rsidRPr="00797519" w:rsidTr="008F6E93">
        <w:trPr>
          <w:trHeight w:val="70"/>
        </w:trPr>
        <w:tc>
          <w:tcPr>
            <w:tcW w:w="1417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2-102101</w:t>
            </w:r>
          </w:p>
        </w:tc>
        <w:tc>
          <w:tcPr>
            <w:tcW w:w="2956" w:type="dxa"/>
            <w:shd w:val="clear" w:color="auto" w:fill="FFFFFF" w:themeFill="background1"/>
            <w:vAlign w:val="center"/>
          </w:tcPr>
          <w:p w:rsidR="006F1905" w:rsidRPr="00554E79" w:rsidRDefault="006F1905" w:rsidP="007939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السيرة النبوية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46" w:type="dxa"/>
            <w:shd w:val="clear" w:color="auto" w:fill="FFFFFF" w:themeFill="background1"/>
            <w:vAlign w:val="center"/>
          </w:tcPr>
          <w:p w:rsidR="006F1905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86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</w:tcPr>
          <w:p w:rsidR="006F1905" w:rsidRPr="005D309D" w:rsidRDefault="006F1905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61" w:type="dxa"/>
            <w:shd w:val="clear" w:color="auto" w:fill="FFFFFF" w:themeFill="background1"/>
            <w:vAlign w:val="center"/>
          </w:tcPr>
          <w:p w:rsidR="006F1905" w:rsidRPr="005D309D" w:rsidRDefault="008F6E93" w:rsidP="0079397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1-2</w:t>
            </w:r>
          </w:p>
        </w:tc>
      </w:tr>
    </w:tbl>
    <w:p w:rsidR="005B1CF5" w:rsidRDefault="005B1CF5"/>
    <w:sectPr w:rsidR="005B1CF5" w:rsidSect="00050B91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2F" w:rsidRDefault="00574D2F" w:rsidP="004D7E4A">
      <w:pPr>
        <w:spacing w:after="0" w:line="240" w:lineRule="auto"/>
      </w:pPr>
      <w:r>
        <w:separator/>
      </w:r>
    </w:p>
  </w:endnote>
  <w:endnote w:type="continuationSeparator" w:id="0">
    <w:p w:rsidR="00574D2F" w:rsidRDefault="00574D2F" w:rsidP="004D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BC484E">
      <w:rPr>
        <w:rFonts w:ascii="Calibri" w:eastAsia="Calibri" w:hAnsi="Calibri" w:cs="Arial" w:hint="cs"/>
        <w:b/>
        <w:bCs/>
        <w:rtl/>
      </w:rPr>
      <w:t>و.د</w:t>
    </w:r>
    <w:proofErr w:type="spellEnd"/>
    <w:r w:rsidRPr="00BC484E">
      <w:rPr>
        <w:rFonts w:ascii="Calibri" w:eastAsia="Calibri" w:hAnsi="Calibri" w:cs="Arial" w:hint="cs"/>
        <w:b/>
        <w:bCs/>
        <w:rtl/>
      </w:rPr>
      <w:t>/ وحدة دراسية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>ن/ محاضرة نظرية</w:t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</w:r>
    <w:r w:rsidRPr="00BC484E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BC484E">
      <w:rPr>
        <w:rFonts w:ascii="Calibri" w:eastAsia="Calibri" w:hAnsi="Calibri" w:cs="Arial" w:hint="cs"/>
        <w:b/>
        <w:bCs/>
        <w:rtl/>
      </w:rPr>
      <w:t>/  درس</w:t>
    </w:r>
    <w:proofErr w:type="gramEnd"/>
    <w:r w:rsidRPr="00BC484E">
      <w:rPr>
        <w:rFonts w:ascii="Calibri" w:eastAsia="Calibri" w:hAnsi="Calibri" w:cs="Arial" w:hint="cs"/>
        <w:b/>
        <w:bCs/>
        <w:rtl/>
      </w:rPr>
      <w:t xml:space="preserve"> عملي</w:t>
    </w:r>
  </w:p>
  <w:p w:rsidR="00BC484E" w:rsidRPr="00BC484E" w:rsidRDefault="00BC484E" w:rsidP="00BC484E">
    <w:pPr>
      <w:spacing w:after="0" w:line="240" w:lineRule="auto"/>
      <w:jc w:val="center"/>
      <w:rPr>
        <w:rFonts w:ascii="Calibri" w:eastAsia="Calibri" w:hAnsi="Calibri" w:cs="Arial"/>
      </w:rPr>
    </w:pPr>
    <w:r w:rsidRPr="00BC484E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10,45      4: 11 </w:t>
    </w:r>
    <w:r w:rsidRPr="00BC484E">
      <w:rPr>
        <w:rFonts w:ascii="Calibri" w:eastAsia="Calibri" w:hAnsi="Calibri" w:cs="Arial"/>
        <w:b/>
        <w:bCs/>
        <w:rtl/>
      </w:rPr>
      <w:t>–</w:t>
    </w:r>
    <w:r w:rsidRPr="00BC484E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BC484E" w:rsidRDefault="00BC48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2F" w:rsidRDefault="00574D2F" w:rsidP="004D7E4A">
      <w:pPr>
        <w:spacing w:after="0" w:line="240" w:lineRule="auto"/>
      </w:pPr>
      <w:r>
        <w:separator/>
      </w:r>
    </w:p>
  </w:footnote>
  <w:footnote w:type="continuationSeparator" w:id="0">
    <w:p w:rsidR="00574D2F" w:rsidRDefault="00574D2F" w:rsidP="004D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74D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8" o:spid="_x0000_s2052" type="#_x0000_t75" style="position:absolute;left:0;text-align:left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BC484E" w:rsidTr="005208C5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وزارة التعليم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جامعة أم القرى</w:t>
          </w:r>
        </w:p>
        <w:p w:rsidR="00BC484E" w:rsidRPr="004D7E4A" w:rsidRDefault="00BC484E" w:rsidP="00BC484E">
          <w:pPr>
            <w:jc w:val="center"/>
            <w:rPr>
              <w:b/>
              <w:bCs/>
              <w:rtl/>
            </w:rPr>
          </w:pPr>
          <w:r w:rsidRPr="004D7E4A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BC484E" w:rsidRDefault="00BC484E" w:rsidP="00BC484E">
          <w:pPr>
            <w:jc w:val="center"/>
            <w:rPr>
              <w:rtl/>
            </w:rPr>
          </w:pPr>
          <w:r w:rsidRPr="004D7E4A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BC484E" w:rsidRDefault="00BC484E" w:rsidP="00BC484E">
          <w:pPr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34B0F85" wp14:editId="019F52FD">
                <wp:extent cx="1171575" cy="1047750"/>
                <wp:effectExtent l="0" t="0" r="9525" b="0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CF5" w:rsidRDefault="00574D2F" w:rsidP="00320D91">
    <w:pPr>
      <w:pStyle w:val="a3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9" o:spid="_x0000_s2053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BC484E">
      <w:rPr>
        <w:rFonts w:hint="cs"/>
        <w:b/>
        <w:bCs/>
        <w:sz w:val="28"/>
        <w:szCs w:val="28"/>
        <w:rtl/>
      </w:rPr>
      <w:t>جدول الفصل الدراسي الأول لعام 3</w:t>
    </w:r>
    <w:r w:rsidR="00320D91">
      <w:rPr>
        <w:rFonts w:hint="cs"/>
        <w:b/>
        <w:bCs/>
        <w:sz w:val="28"/>
        <w:szCs w:val="28"/>
        <w:rtl/>
      </w:rPr>
      <w:t>7</w:t>
    </w:r>
    <w:r w:rsidR="00BC484E">
      <w:rPr>
        <w:rFonts w:hint="cs"/>
        <w:b/>
        <w:bCs/>
        <w:sz w:val="28"/>
        <w:szCs w:val="28"/>
        <w:rtl/>
      </w:rPr>
      <w:t>/143</w:t>
    </w:r>
    <w:r w:rsidR="00320D91">
      <w:rPr>
        <w:rFonts w:hint="cs"/>
        <w:b/>
        <w:bCs/>
        <w:sz w:val="28"/>
        <w:szCs w:val="28"/>
        <w:rtl/>
      </w:rPr>
      <w:t>8</w:t>
    </w:r>
    <w:r w:rsidR="00BC484E">
      <w:rPr>
        <w:rFonts w:hint="cs"/>
        <w:b/>
        <w:bCs/>
        <w:sz w:val="28"/>
        <w:szCs w:val="28"/>
        <w:rtl/>
      </w:rPr>
      <w:t xml:space="preserve">هـ  </w:t>
    </w:r>
  </w:p>
  <w:p w:rsidR="004D7E4A" w:rsidRDefault="005B1CF5" w:rsidP="00F25985">
    <w:pPr>
      <w:pStyle w:val="a3"/>
      <w:jc w:val="center"/>
      <w:rPr>
        <w:rtl/>
      </w:rPr>
    </w:pPr>
    <w:proofErr w:type="gramStart"/>
    <w:r>
      <w:rPr>
        <w:rFonts w:hint="cs"/>
        <w:b/>
        <w:bCs/>
        <w:sz w:val="28"/>
        <w:szCs w:val="28"/>
        <w:rtl/>
      </w:rPr>
      <w:t xml:space="preserve">(( </w:t>
    </w:r>
    <w:r w:rsidR="00BC484E" w:rsidRPr="005B1CF5">
      <w:rPr>
        <w:rFonts w:hint="cs"/>
        <w:b/>
        <w:bCs/>
        <w:sz w:val="28"/>
        <w:szCs w:val="28"/>
        <w:rtl/>
      </w:rPr>
      <w:t>لطلاب</w:t>
    </w:r>
    <w:proofErr w:type="gramEnd"/>
    <w:r w:rsidR="00BC484E" w:rsidRPr="005B1CF5">
      <w:rPr>
        <w:rFonts w:hint="cs"/>
        <w:b/>
        <w:bCs/>
        <w:sz w:val="28"/>
        <w:szCs w:val="28"/>
        <w:rtl/>
      </w:rPr>
      <w:t xml:space="preserve"> </w:t>
    </w:r>
    <w:r w:rsidR="00480ABA">
      <w:rPr>
        <w:rFonts w:hint="cs"/>
        <w:b/>
        <w:bCs/>
        <w:sz w:val="28"/>
        <w:szCs w:val="28"/>
        <w:rtl/>
      </w:rPr>
      <w:t xml:space="preserve">السنة الثانية </w:t>
    </w:r>
    <w:r w:rsidR="00BC484E" w:rsidRPr="005B1CF5">
      <w:rPr>
        <w:rFonts w:hint="cs"/>
        <w:b/>
        <w:bCs/>
        <w:sz w:val="28"/>
        <w:szCs w:val="28"/>
        <w:rtl/>
      </w:rPr>
      <w:t xml:space="preserve">قسم </w:t>
    </w:r>
    <w:r w:rsidR="00F25985">
      <w:rPr>
        <w:rFonts w:hint="cs"/>
        <w:b/>
        <w:bCs/>
        <w:sz w:val="28"/>
        <w:szCs w:val="28"/>
        <w:rtl/>
      </w:rPr>
      <w:t>العلاج الطبيعي 1704</w:t>
    </w:r>
    <w:r>
      <w:rPr>
        <w:rFonts w:hint="cs"/>
        <w:b/>
        <w:bCs/>
        <w:sz w:val="28"/>
        <w:szCs w:val="28"/>
        <w:rtl/>
      </w:rPr>
      <w:t xml:space="preserve"> ))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4A" w:rsidRDefault="00574D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657437" o:spid="_x0000_s2051" type="#_x0000_t75" style="position:absolute;left:0;text-align:left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53"/>
    <w:rsid w:val="000006FD"/>
    <w:rsid w:val="00050B91"/>
    <w:rsid w:val="00174B94"/>
    <w:rsid w:val="0024203E"/>
    <w:rsid w:val="00320D91"/>
    <w:rsid w:val="003664DA"/>
    <w:rsid w:val="00426874"/>
    <w:rsid w:val="00480ABA"/>
    <w:rsid w:val="004D7E4A"/>
    <w:rsid w:val="00574D2F"/>
    <w:rsid w:val="005B1CF5"/>
    <w:rsid w:val="006C6B45"/>
    <w:rsid w:val="006F1905"/>
    <w:rsid w:val="007818BA"/>
    <w:rsid w:val="0079397E"/>
    <w:rsid w:val="008730E1"/>
    <w:rsid w:val="008F6E93"/>
    <w:rsid w:val="0099153E"/>
    <w:rsid w:val="00A123D1"/>
    <w:rsid w:val="00AE74A1"/>
    <w:rsid w:val="00BC484E"/>
    <w:rsid w:val="00C15B9B"/>
    <w:rsid w:val="00E26C53"/>
    <w:rsid w:val="00E645F8"/>
    <w:rsid w:val="00F25985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  <w15:chartTrackingRefBased/>
  <w15:docId w15:val="{6E9D7169-763A-4932-AC93-2896BDC0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D7E4A"/>
  </w:style>
  <w:style w:type="paragraph" w:styleId="a4">
    <w:name w:val="footer"/>
    <w:basedOn w:val="a"/>
    <w:link w:val="Char0"/>
    <w:uiPriority w:val="99"/>
    <w:unhideWhenUsed/>
    <w:rsid w:val="004D7E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D7E4A"/>
  </w:style>
  <w:style w:type="table" w:styleId="a5">
    <w:name w:val="Table Grid"/>
    <w:basedOn w:val="a1"/>
    <w:uiPriority w:val="39"/>
    <w:rsid w:val="004D7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80AB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80AB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C9D0-F863-410B-A933-4B088405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14</cp:revision>
  <cp:lastPrinted>2016-08-29T09:21:00Z</cp:lastPrinted>
  <dcterms:created xsi:type="dcterms:W3CDTF">2015-08-19T05:12:00Z</dcterms:created>
  <dcterms:modified xsi:type="dcterms:W3CDTF">2016-08-29T09:23:00Z</dcterms:modified>
</cp:coreProperties>
</file>